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3841C" w14:textId="77777777" w:rsidR="00000000" w:rsidRDefault="00000000">
      <w:pPr>
        <w:pStyle w:val="Default"/>
      </w:pPr>
    </w:p>
    <w:p w14:paraId="169FE44A" w14:textId="77777777" w:rsidR="00000000" w:rsidRDefault="00000000">
      <w:pPr>
        <w:pStyle w:val="Default"/>
      </w:pPr>
      <w:r>
        <w:t xml:space="preserve"> </w:t>
      </w:r>
    </w:p>
    <w:p w14:paraId="0F05B49E" w14:textId="4CB9D899" w:rsidR="00000000" w:rsidRDefault="00634859">
      <w:pPr>
        <w:pStyle w:val="Default"/>
        <w:framePr w:w="2583" w:wrap="auto" w:vAnchor="page" w:hAnchor="page" w:x="826" w:y="851"/>
      </w:pPr>
      <w:r>
        <w:rPr>
          <w:noProof/>
        </w:rPr>
        <w:drawing>
          <wp:inline distT="0" distB="0" distL="0" distR="0" wp14:anchorId="488785C9" wp14:editId="71B876FE">
            <wp:extent cx="1128395" cy="1033145"/>
            <wp:effectExtent l="0" t="0" r="0" b="0"/>
            <wp:docPr id="1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EEBAAF" w14:textId="77777777" w:rsidR="00000000" w:rsidRDefault="000000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97CA8A3" w14:textId="77777777" w:rsidR="00000000" w:rsidRDefault="000000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E5E3F9F" w14:textId="77777777" w:rsidR="00000000" w:rsidRDefault="000000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0BB7865" w14:textId="77777777" w:rsidR="00000000" w:rsidRDefault="000000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306BF63" w14:textId="30199114" w:rsidR="00000000" w:rsidRDefault="00634859">
      <w:pPr>
        <w:pStyle w:val="Default"/>
        <w:framePr w:w="1955" w:wrap="auto" w:vAnchor="page" w:hAnchor="page" w:x="9511" w:y="960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12245387" wp14:editId="37C23289">
            <wp:extent cx="735965" cy="735965"/>
            <wp:effectExtent l="0" t="0" r="0" b="0"/>
            <wp:docPr id="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92D2E" w14:textId="77777777" w:rsidR="00000000" w:rsidRDefault="000000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50770CFC" w14:textId="77777777" w:rsidR="00000000" w:rsidRDefault="00000000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RAPPORT COMMANDÉ PAR UNE ADMINISTRATION </w:t>
      </w:r>
    </w:p>
    <w:p w14:paraId="023A0022" w14:textId="77777777" w:rsidR="00000000" w:rsidRDefault="00000000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Appel à projet </w:t>
      </w:r>
    </w:p>
    <w:p w14:paraId="0623D100" w14:textId="77777777" w:rsidR="00000000" w:rsidRDefault="000000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715ACC5" w14:textId="77777777" w:rsidR="00000000" w:rsidRDefault="00000000">
      <w:pPr>
        <w:pStyle w:val="Default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Cadre réservé à l’administration </w:t>
      </w:r>
    </w:p>
    <w:p w14:paraId="0591BBC8" w14:textId="77777777" w:rsidR="00000000" w:rsidRDefault="00000000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RCA N° </w:t>
      </w:r>
    </w:p>
    <w:p w14:paraId="42DD910E" w14:textId="78FA0CF0" w:rsidR="00000000" w:rsidRDefault="00634859">
      <w:pPr>
        <w:pStyle w:val="Default"/>
        <w:framePr w:w="4550" w:wrap="auto" w:vAnchor="page" w:hAnchor="page" w:x="7358" w:y="3158"/>
        <w:rPr>
          <w:sz w:val="23"/>
          <w:szCs w:val="23"/>
        </w:rPr>
      </w:pPr>
      <w:r>
        <w:rPr>
          <w:noProof/>
          <w:sz w:val="23"/>
          <w:szCs w:val="23"/>
        </w:rPr>
        <w:drawing>
          <wp:inline distT="0" distB="0" distL="0" distR="0" wp14:anchorId="16A51DEA" wp14:editId="4FE400A8">
            <wp:extent cx="2386965" cy="510540"/>
            <wp:effectExtent l="0" t="0" r="0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29A6B" w14:textId="77777777" w:rsidR="00000000" w:rsidRDefault="0000000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69BAD23C" w14:textId="77777777" w:rsidR="00000000" w:rsidRDefault="000000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F20400F" w14:textId="77777777" w:rsidR="00000000" w:rsidRDefault="0000000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PROMOTION ENTRANT EN FORMATION LE 1</w:t>
      </w:r>
      <w:r>
        <w:rPr>
          <w:b/>
          <w:bCs/>
          <w:sz w:val="14"/>
          <w:szCs w:val="14"/>
        </w:rPr>
        <w:t>er</w:t>
      </w:r>
      <w:r>
        <w:rPr>
          <w:b/>
          <w:bCs/>
          <w:sz w:val="22"/>
          <w:szCs w:val="22"/>
        </w:rPr>
        <w:t xml:space="preserve"> MARS 2024 </w:t>
      </w:r>
    </w:p>
    <w:p w14:paraId="53464761" w14:textId="77777777" w:rsidR="00000000" w:rsidRDefault="00000000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4A2D3C77" w14:textId="77777777" w:rsidR="00000000" w:rsidRDefault="000000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(Fiche à renseigner et à retourner à </w:t>
      </w:r>
      <w:hyperlink r:id="rId7" w:history="1">
        <w:r>
          <w:rPr>
            <w:color w:val="0462C1"/>
            <w:sz w:val="22"/>
            <w:szCs w:val="22"/>
          </w:rPr>
          <w:t>des@ira-lille.gouv.fr</w:t>
        </w:r>
      </w:hyperlink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au plus tard le 5 janvier 2024</w:t>
      </w:r>
      <w:r>
        <w:rPr>
          <w:sz w:val="22"/>
          <w:szCs w:val="22"/>
        </w:rPr>
        <w:t xml:space="preserve">) </w:t>
      </w:r>
    </w:p>
    <w:p w14:paraId="44756E1B" w14:textId="77777777" w:rsidR="00000000" w:rsidRDefault="0000000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680DE995" w14:textId="77777777" w:rsidR="00000000" w:rsidRDefault="0000000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Administration commanditaire : </w:t>
      </w:r>
    </w:p>
    <w:p w14:paraId="78C6E8EB" w14:textId="77777777" w:rsidR="00000000" w:rsidRDefault="00000000">
      <w:pPr>
        <w:pStyle w:val="Default"/>
        <w:rPr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 xml:space="preserve"> </w:t>
      </w:r>
    </w:p>
    <w:p w14:paraId="01E27FE1" w14:textId="77777777" w:rsidR="00000000" w:rsidRDefault="00000000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 </w:t>
      </w:r>
    </w:p>
    <w:p w14:paraId="69507BA1" w14:textId="77777777" w:rsidR="00000000" w:rsidRDefault="00000000">
      <w:pPr>
        <w:pStyle w:val="Default"/>
        <w:rPr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4FA3C5BA" w14:textId="77777777" w:rsidR="00000000" w:rsidRDefault="00000000">
      <w:pPr>
        <w:pStyle w:val="Default"/>
        <w:rPr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58E5532D" w14:textId="77777777" w:rsidR="00000000" w:rsidRDefault="0000000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Personne responsable du projet </w:t>
      </w:r>
    </w:p>
    <w:p w14:paraId="70B4C0AF" w14:textId="77777777" w:rsidR="00000000" w:rsidRDefault="00000000">
      <w:pPr>
        <w:pStyle w:val="Default"/>
        <w:rPr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6150E385" w14:textId="77777777" w:rsidR="00000000" w:rsidRDefault="0000000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Prénom, Nom :</w:t>
      </w:r>
      <w:r>
        <w:rPr>
          <w:rFonts w:ascii="Calibri" w:hAnsi="Calibri" w:cs="Calibri"/>
          <w:sz w:val="22"/>
          <w:szCs w:val="22"/>
        </w:rPr>
        <w:t xml:space="preserve">  </w:t>
      </w:r>
    </w:p>
    <w:p w14:paraId="77355F85" w14:textId="77777777" w:rsidR="00000000" w:rsidRDefault="0000000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Fonctions :</w:t>
      </w:r>
      <w:r>
        <w:rPr>
          <w:rFonts w:ascii="Calibri" w:hAnsi="Calibri" w:cs="Calibri"/>
          <w:sz w:val="22"/>
          <w:szCs w:val="22"/>
        </w:rPr>
        <w:t xml:space="preserve">  </w:t>
      </w:r>
    </w:p>
    <w:p w14:paraId="559E7B55" w14:textId="77777777" w:rsidR="00000000" w:rsidRDefault="0000000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Téléphone :</w:t>
      </w:r>
      <w:r>
        <w:rPr>
          <w:rFonts w:ascii="Calibri" w:hAnsi="Calibri" w:cs="Calibri"/>
          <w:sz w:val="22"/>
          <w:szCs w:val="22"/>
        </w:rPr>
        <w:t xml:space="preserve">  </w:t>
      </w:r>
    </w:p>
    <w:p w14:paraId="3BEE5C32" w14:textId="77777777" w:rsidR="00000000" w:rsidRDefault="0000000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Courriel :</w:t>
      </w:r>
      <w:r>
        <w:rPr>
          <w:rFonts w:ascii="Calibri" w:hAnsi="Calibri" w:cs="Calibri"/>
          <w:sz w:val="22"/>
          <w:szCs w:val="22"/>
        </w:rPr>
        <w:t xml:space="preserve">  </w:t>
      </w:r>
    </w:p>
    <w:p w14:paraId="4253CEB8" w14:textId="77777777" w:rsidR="00000000" w:rsidRDefault="000000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42E398B" w14:textId="77777777" w:rsidR="00000000" w:rsidRDefault="0000000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Personne ressource* chargée du suivi du projet et du groupe d’élèves </w:t>
      </w:r>
    </w:p>
    <w:p w14:paraId="1C625507" w14:textId="77777777" w:rsidR="00000000" w:rsidRDefault="0000000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0364A49F" w14:textId="77777777" w:rsidR="00000000" w:rsidRDefault="0000000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Prénom, Nom :</w:t>
      </w:r>
      <w:r>
        <w:rPr>
          <w:rFonts w:ascii="Calibri" w:hAnsi="Calibri" w:cs="Calibri"/>
          <w:sz w:val="22"/>
          <w:szCs w:val="22"/>
        </w:rPr>
        <w:t xml:space="preserve">  </w:t>
      </w:r>
    </w:p>
    <w:p w14:paraId="470C0848" w14:textId="77777777" w:rsidR="00000000" w:rsidRDefault="0000000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Fonctions :</w:t>
      </w:r>
      <w:r>
        <w:rPr>
          <w:rFonts w:ascii="Calibri" w:hAnsi="Calibri" w:cs="Calibri"/>
          <w:sz w:val="22"/>
          <w:szCs w:val="22"/>
        </w:rPr>
        <w:t xml:space="preserve">  </w:t>
      </w:r>
    </w:p>
    <w:p w14:paraId="33A6858D" w14:textId="77777777" w:rsidR="00000000" w:rsidRDefault="0000000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Téléphone :</w:t>
      </w:r>
      <w:r>
        <w:rPr>
          <w:rFonts w:ascii="Calibri" w:hAnsi="Calibri" w:cs="Calibri"/>
          <w:sz w:val="22"/>
          <w:szCs w:val="22"/>
        </w:rPr>
        <w:t xml:space="preserve">  </w:t>
      </w:r>
    </w:p>
    <w:p w14:paraId="165E526F" w14:textId="77777777" w:rsidR="00000000" w:rsidRDefault="00000000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Courriel :</w:t>
      </w:r>
      <w:r>
        <w:rPr>
          <w:rFonts w:ascii="Calibri" w:hAnsi="Calibri" w:cs="Calibri"/>
          <w:sz w:val="22"/>
          <w:szCs w:val="22"/>
        </w:rPr>
        <w:t xml:space="preserve">  </w:t>
      </w:r>
    </w:p>
    <w:p w14:paraId="3B8D287E" w14:textId="77777777" w:rsidR="00000000" w:rsidRDefault="00000000">
      <w:pPr>
        <w:pStyle w:val="Default"/>
        <w:rPr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31573E25" w14:textId="77777777" w:rsidR="00000000" w:rsidRDefault="00000000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(*) la personne ressource et la personne responsable du projet peuvent être une même personne. </w:t>
      </w:r>
    </w:p>
    <w:p w14:paraId="7AF7D925" w14:textId="77777777" w:rsidR="00000000" w:rsidRDefault="00000000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11525A21" w14:textId="77777777" w:rsidR="00000000" w:rsidRDefault="00000000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La personne ressource doit maîtriser le sujet et se rendre disponible pour accompagner les travaux des élèves de mars à mi-mai 2024 (rendez-vous réguliers, échanges téléphoniques ou par messagerie, orientation et validation des entretiens avec les partenaires institutionnels etc.). </w:t>
      </w:r>
    </w:p>
    <w:p w14:paraId="1F5856DE" w14:textId="77777777" w:rsidR="00000000" w:rsidRDefault="00000000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1B0942F1" w14:textId="77777777" w:rsidR="00000000" w:rsidRDefault="00000000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 personne désignée doit assister à une réunion de cadrage en début de formation à l’IRA.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4D59C52E" w14:textId="77777777" w:rsidR="00000000" w:rsidRDefault="000000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7EE674E" w14:textId="77777777" w:rsidR="00000000" w:rsidRDefault="0000000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FFDDCE6" w14:textId="34E70E6D" w:rsidR="00000000" w:rsidRDefault="00634859">
      <w:pPr>
        <w:pStyle w:val="Default"/>
        <w:framePr w:w="6690" w:wrap="auto" w:vAnchor="page" w:hAnchor="page" w:x="4596" w:y="13827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57795281" wp14:editId="0D7AA3B5">
            <wp:extent cx="3740785" cy="772160"/>
            <wp:effectExtent l="0" t="0" r="0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785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103AEC" w14:textId="77777777" w:rsidR="00000000" w:rsidRDefault="00000000">
      <w:pPr>
        <w:pStyle w:val="Default"/>
        <w:pageBreakBefore/>
        <w:rPr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>Intitulé précis du sujet 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14:paraId="6EB141A1" w14:textId="77777777" w:rsidR="00000000" w:rsidRDefault="00000000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212FABC9" w14:textId="77777777" w:rsidR="00000000" w:rsidRDefault="00000000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3CDDFFE2" w14:textId="77777777" w:rsidR="00000000" w:rsidRDefault="00000000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2BAE4DFB" w14:textId="77777777" w:rsidR="00000000" w:rsidRDefault="00000000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58F25798" w14:textId="77777777" w:rsidR="00000000" w:rsidRDefault="00000000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64175203" w14:textId="77777777" w:rsidR="00000000" w:rsidRDefault="00000000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6DB2173A" w14:textId="77777777" w:rsidR="00000000" w:rsidRDefault="00000000">
      <w:pPr>
        <w:pStyle w:val="Default"/>
        <w:rPr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Contexte et principaux éléments de problématique 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14:paraId="6431F99D" w14:textId="77777777" w:rsidR="00000000" w:rsidRDefault="00000000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6C41EB73" w14:textId="77777777" w:rsidR="00000000" w:rsidRDefault="00000000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37F29ECD" w14:textId="77777777" w:rsidR="00000000" w:rsidRDefault="00000000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71C2FA68" w14:textId="77777777" w:rsidR="00000000" w:rsidRDefault="00000000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600D631D" w14:textId="77777777" w:rsidR="00000000" w:rsidRDefault="00000000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7CA028C5" w14:textId="77777777" w:rsidR="00000000" w:rsidRDefault="00000000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27491A95" w14:textId="77777777" w:rsidR="00000000" w:rsidRDefault="00000000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3A8D9A46" w14:textId="77777777" w:rsidR="00000000" w:rsidRDefault="00000000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65644898" w14:textId="77777777" w:rsidR="00000000" w:rsidRDefault="00000000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5341CEE7" w14:textId="77777777" w:rsidR="00000000" w:rsidRDefault="00000000">
      <w:pPr>
        <w:pStyle w:val="Default"/>
        <w:rPr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Contenu de la mission 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14:paraId="1EAB4C09" w14:textId="77777777" w:rsidR="00000000" w:rsidRDefault="00000000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2C90C020" w14:textId="77777777" w:rsidR="00000000" w:rsidRDefault="00000000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482750B5" w14:textId="77777777" w:rsidR="00000000" w:rsidRDefault="00000000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27501BBA" w14:textId="77777777" w:rsidR="00000000" w:rsidRDefault="00000000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47447E98" w14:textId="77777777" w:rsidR="00000000" w:rsidRDefault="00000000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29B966C2" w14:textId="77777777" w:rsidR="00000000" w:rsidRDefault="00000000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48A7FCA3" w14:textId="77777777" w:rsidR="00000000" w:rsidRDefault="00000000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6F93E316" w14:textId="77777777" w:rsidR="00000000" w:rsidRDefault="00000000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177BB616" w14:textId="77777777" w:rsidR="00000000" w:rsidRDefault="00000000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00051D79" w14:textId="77777777" w:rsidR="00000000" w:rsidRDefault="00000000">
      <w:pPr>
        <w:pStyle w:val="Default"/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>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5F485644" w14:textId="77777777" w:rsidR="00000000" w:rsidRDefault="00000000">
      <w:pPr>
        <w:pStyle w:val="Default"/>
        <w:rPr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Calendrier et méthode de travail proposés pour le déroulement de l’étude 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14:paraId="75224817" w14:textId="77777777" w:rsidR="00000000" w:rsidRDefault="00000000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3F349CCE" w14:textId="77777777" w:rsidR="00000000" w:rsidRDefault="00000000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60706DD1" w14:textId="77777777" w:rsidR="00000000" w:rsidRDefault="00000000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5431C2BE" w14:textId="77777777" w:rsidR="00000000" w:rsidRDefault="00000000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1408C85F" w14:textId="77777777" w:rsidR="00000000" w:rsidRDefault="00000000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2FFB93B8" w14:textId="77777777" w:rsidR="00000000" w:rsidRDefault="00000000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615EBDF4" w14:textId="77777777" w:rsidR="00000000" w:rsidRDefault="00000000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0AAA17C1" w14:textId="77777777" w:rsidR="00000000" w:rsidRDefault="00000000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3A5DFFFC" w14:textId="77777777" w:rsidR="00000000" w:rsidRDefault="00000000">
      <w:pPr>
        <w:pStyle w:val="Default"/>
        <w:rPr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Utilisation prévue du rapport (attentes de l’administration) 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</w:p>
    <w:p w14:paraId="43323B37" w14:textId="77777777" w:rsidR="00000000" w:rsidRDefault="00000000">
      <w:pPr>
        <w:pStyle w:val="Default"/>
        <w:rPr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7916908F" w14:textId="77777777" w:rsidR="00000000" w:rsidRDefault="00000000">
      <w:pPr>
        <w:pStyle w:val="Default"/>
        <w:rPr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71B4A725" w14:textId="77777777" w:rsidR="00000000" w:rsidRDefault="00000000">
      <w:pPr>
        <w:pStyle w:val="Default"/>
        <w:rPr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3A7D378B" w14:textId="77777777" w:rsidR="00000000" w:rsidRDefault="00000000">
      <w:pPr>
        <w:pStyle w:val="Default"/>
        <w:rPr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70C8A822" w14:textId="77777777" w:rsidR="00000000" w:rsidRDefault="00000000">
      <w:pPr>
        <w:pStyle w:val="Default"/>
        <w:rPr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5CE71BFB" w14:textId="77777777" w:rsidR="00000000" w:rsidRDefault="00000000">
      <w:pPr>
        <w:pStyle w:val="Default"/>
        <w:rPr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2929614C" w14:textId="77777777" w:rsidR="00000000" w:rsidRDefault="00000000">
      <w:pPr>
        <w:pStyle w:val="Default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338676C7" w14:textId="77777777" w:rsidR="00E70329" w:rsidRDefault="00000000">
      <w:pPr>
        <w:pStyle w:val="Default"/>
      </w:pPr>
      <w:r>
        <w:rPr>
          <w:sz w:val="22"/>
          <w:szCs w:val="22"/>
        </w:rPr>
        <w:t xml:space="preserve">       </w:t>
      </w:r>
    </w:p>
    <w:sectPr w:rsidR="00E70329">
      <w:pgSz w:w="11906" w:h="17338"/>
      <w:pgMar w:top="1283" w:right="808" w:bottom="1417" w:left="82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859"/>
    <w:rsid w:val="00634859"/>
    <w:rsid w:val="00E7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38A5E9"/>
  <w14:defaultImageDpi w14:val="0"/>
  <w15:docId w15:val="{A65A5788-D3BA-454F-A3BE-03019A1F2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mailto:des@ira-lille.gouv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1188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WALLET</dc:creator>
  <cp:keywords/>
  <dc:description/>
  <cp:lastModifiedBy>Jérôme TARISTAS</cp:lastModifiedBy>
  <cp:revision>2</cp:revision>
  <dcterms:created xsi:type="dcterms:W3CDTF">2023-11-20T08:49:00Z</dcterms:created>
  <dcterms:modified xsi:type="dcterms:W3CDTF">2023-11-20T08:49:00Z</dcterms:modified>
</cp:coreProperties>
</file>